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1D" w:rsidRPr="001D6299" w:rsidRDefault="005F722B" w:rsidP="001D62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299">
        <w:rPr>
          <w:rFonts w:ascii="Times New Roman" w:hAnsi="Times New Roman" w:cs="Times New Roman"/>
          <w:b/>
          <w:sz w:val="28"/>
          <w:szCs w:val="28"/>
          <w:u w:val="single"/>
        </w:rPr>
        <w:t>Javítóvizsga témakörök</w:t>
      </w:r>
    </w:p>
    <w:p w:rsidR="005F722B" w:rsidRPr="00944AEE" w:rsidRDefault="005F722B" w:rsidP="00944A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EE">
        <w:rPr>
          <w:rFonts w:ascii="Times New Roman" w:hAnsi="Times New Roman" w:cs="Times New Roman"/>
          <w:b/>
          <w:sz w:val="28"/>
          <w:szCs w:val="28"/>
          <w:u w:val="single"/>
        </w:rPr>
        <w:t>Történelem 10. D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I.Károly uralkodása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Hunyadi Mátyás uralkodása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nagy földrajzi felfedezések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korai kapitalizmus (árforradalom, manufaktúrák, bankok és tőzsde, a jobbágyrendszer átalakulása)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reformáció, a protestáns egyházak megszerveződése, és a protestantizmus elterjedése Európában és Magyarországon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mohácsi csata és közvetlen előzményei, a kettős királyválasztás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Az ország három részre szakadása; a várháborúk (1541–1568)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Erdély sajátos etnikai és vallási helyzete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Rákóczi-szabadságharc okai, céljai, fordulópontjai és a szatmári béke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Magyarország újranépesülése és újranépesítése</w:t>
      </w:r>
    </w:p>
    <w:p w:rsidR="005F722B" w:rsidRPr="00616DC1" w:rsidRDefault="005F722B" w:rsidP="005F72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 xml:space="preserve">A brit alkotmányos monarchia </w:t>
      </w:r>
    </w:p>
    <w:p w:rsidR="005F722B" w:rsidRPr="00616DC1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felvilágosodás államelméletei</w:t>
      </w:r>
    </w:p>
    <w:p w:rsidR="005F722B" w:rsidRPr="00616DC1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Mária Terézia és II. József reformjai</w:t>
      </w:r>
    </w:p>
    <w:p w:rsidR="005F722B" w:rsidRPr="00616DC1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Új eszmék: liberalizmus, nacionalizmus, konzervativizmus</w:t>
      </w:r>
    </w:p>
    <w:p w:rsidR="005F722B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Az ipari forradalom első hulláma: textilipar, közlekedés, gyáripar</w:t>
      </w:r>
    </w:p>
    <w:p w:rsidR="008B0BF2" w:rsidRPr="00616DC1" w:rsidRDefault="008B0BF2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második ipari forradalom</w:t>
      </w:r>
    </w:p>
    <w:p w:rsidR="005F722B" w:rsidRDefault="008B0BF2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Széchenyi István </w:t>
      </w:r>
      <w:r w:rsidR="005F722B" w:rsidRPr="00616DC1">
        <w:rPr>
          <w:rFonts w:ascii="Times New Roman" w:hAnsi="Times New Roman" w:cs="Times New Roman"/>
          <w:sz w:val="28"/>
          <w:szCs w:val="28"/>
        </w:rPr>
        <w:t>programja</w:t>
      </w:r>
      <w:r>
        <w:rPr>
          <w:rFonts w:ascii="Times New Roman" w:hAnsi="Times New Roman" w:cs="Times New Roman"/>
          <w:sz w:val="28"/>
          <w:szCs w:val="28"/>
        </w:rPr>
        <w:t xml:space="preserve"> és gyakorlati tevékenysége</w:t>
      </w:r>
    </w:p>
    <w:p w:rsidR="008B0BF2" w:rsidRPr="00616DC1" w:rsidRDefault="008B0BF2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Kossuth Lajos programja</w:t>
      </w:r>
    </w:p>
    <w:p w:rsidR="005F722B" w:rsidRPr="00616DC1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reformkor fő kérdései (a magyar nyelv ügye, a jobbágykérdés)</w:t>
      </w:r>
    </w:p>
    <w:p w:rsidR="005F722B" w:rsidRPr="00616DC1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pesti forradalom és az áprilisi törvények</w:t>
      </w:r>
    </w:p>
    <w:p w:rsidR="005F722B" w:rsidRPr="00616DC1" w:rsidRDefault="005F722B" w:rsidP="005947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szabadságharc főbb eseményei: harc a dinasztiával és a nemzetiségekkel, tavaszi hadjárat</w:t>
      </w: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616DC1" w:rsidRDefault="005F722B" w:rsidP="005F722B">
      <w:pPr>
        <w:rPr>
          <w:rFonts w:ascii="Times New Roman" w:hAnsi="Times New Roman" w:cs="Times New Roman"/>
          <w:sz w:val="28"/>
          <w:szCs w:val="28"/>
        </w:rPr>
      </w:pPr>
    </w:p>
    <w:p w:rsidR="005F722B" w:rsidRPr="00944AEE" w:rsidRDefault="005F722B" w:rsidP="00944A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EE">
        <w:rPr>
          <w:rFonts w:ascii="Times New Roman" w:hAnsi="Times New Roman" w:cs="Times New Roman"/>
          <w:b/>
          <w:sz w:val="28"/>
          <w:szCs w:val="28"/>
          <w:u w:val="single"/>
        </w:rPr>
        <w:t>Magyar nyelv és irodalom 10. D</w:t>
      </w:r>
    </w:p>
    <w:p w:rsidR="005F722B" w:rsidRPr="001D6299" w:rsidRDefault="005F722B" w:rsidP="005F722B">
      <w:pPr>
        <w:rPr>
          <w:rFonts w:ascii="Times New Roman" w:hAnsi="Times New Roman" w:cs="Times New Roman"/>
          <w:sz w:val="28"/>
          <w:szCs w:val="28"/>
        </w:rPr>
      </w:pPr>
      <w:r w:rsidRPr="001D6299">
        <w:rPr>
          <w:rFonts w:ascii="Times New Roman" w:hAnsi="Times New Roman" w:cs="Times New Roman"/>
          <w:sz w:val="28"/>
          <w:szCs w:val="28"/>
        </w:rPr>
        <w:t>Magyar nyelv:</w:t>
      </w:r>
    </w:p>
    <w:p w:rsidR="005F722B" w:rsidRPr="00616DC1" w:rsidRDefault="002C1353" w:rsidP="005F72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magyar helyesírás rendszere, alapelvei</w:t>
      </w:r>
    </w:p>
    <w:p w:rsidR="002C1353" w:rsidRPr="00616DC1" w:rsidRDefault="002C1353" w:rsidP="005F72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szöveg, jelentésbeli és nyelvtani kapcsolóelemek a szövegben</w:t>
      </w:r>
    </w:p>
    <w:p w:rsidR="002C1353" w:rsidRPr="00616DC1" w:rsidRDefault="00616DC1" w:rsidP="005F72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szövegtípusok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szöveg egységei, a szövegalkotás lépései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Az intertextualitás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stílus fogalma, a stílusrétegek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társalgási stílus jellemzői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tudományos stílus jellemzői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publicisztikai stílus jellemzői</w:t>
      </w:r>
    </w:p>
    <w:p w:rsidR="00616DC1" w:rsidRPr="00616DC1" w:rsidRDefault="00616DC1" w:rsidP="00616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A hivatalos stílus jellemzői</w:t>
      </w:r>
    </w:p>
    <w:p w:rsidR="005F722B" w:rsidRDefault="00616DC1" w:rsidP="005F722B">
      <w:pPr>
        <w:rPr>
          <w:rFonts w:ascii="Times New Roman" w:hAnsi="Times New Roman" w:cs="Times New Roman"/>
          <w:sz w:val="28"/>
          <w:szCs w:val="28"/>
        </w:rPr>
      </w:pPr>
      <w:r w:rsidRPr="001D6299">
        <w:rPr>
          <w:rFonts w:ascii="Times New Roman" w:hAnsi="Times New Roman" w:cs="Times New Roman"/>
          <w:sz w:val="28"/>
          <w:szCs w:val="28"/>
        </w:rPr>
        <w:t>Irodalom:</w:t>
      </w:r>
    </w:p>
    <w:p w:rsidR="008B0BF2" w:rsidRDefault="008B0BF2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reneszánsz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Balassi Bálint költészete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angol reneszánsz színház, W. Shakespeare: Rómeó és Júlia</w:t>
      </w:r>
    </w:p>
    <w:p w:rsidR="008B0BF2" w:rsidRDefault="008B0BF2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francia klasszicista színház, </w:t>
      </w:r>
      <w:proofErr w:type="spellStart"/>
      <w:r>
        <w:rPr>
          <w:rFonts w:ascii="Times New Roman" w:hAnsi="Times New Roman" w:cs="Times New Roman"/>
          <w:sz w:val="28"/>
          <w:szCs w:val="28"/>
        </w:rPr>
        <w:t>Moliére</w:t>
      </w:r>
      <w:proofErr w:type="spellEnd"/>
      <w:r>
        <w:rPr>
          <w:rFonts w:ascii="Times New Roman" w:hAnsi="Times New Roman" w:cs="Times New Roman"/>
          <w:sz w:val="28"/>
          <w:szCs w:val="28"/>
        </w:rPr>
        <w:t>: Tartuffe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barokk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Zrínyi Miklós: Szigeti veszedelem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felvilágosodás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Swift: Gulliver utazásai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Voltaire: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Candide</w:t>
      </w:r>
      <w:proofErr w:type="spellEnd"/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Csokonai Vitéz Mihály költészete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nyelvújítás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Berzsenyi Dániel költészete</w:t>
      </w:r>
    </w:p>
    <w:p w:rsidR="001D6299" w:rsidRDefault="001D6299" w:rsidP="001D629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Kölcsey Ferenc költészete (Himnusz és Zrínyi második éneke)</w:t>
      </w:r>
    </w:p>
    <w:p w:rsidR="001D6299" w:rsidRDefault="001D6299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8B0BF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944AEE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Irodalom 12</w:t>
      </w:r>
      <w:proofErr w:type="gramStart"/>
      <w:r w:rsidRPr="00944AEE">
        <w:rPr>
          <w:rFonts w:ascii="Times New Roman" w:hAnsi="Times New Roman" w:cs="Times New Roman"/>
          <w:b/>
          <w:sz w:val="28"/>
          <w:szCs w:val="28"/>
          <w:u w:val="single"/>
        </w:rPr>
        <w:t>.C</w:t>
      </w:r>
      <w:proofErr w:type="gramEnd"/>
    </w:p>
    <w:p w:rsidR="00944AEE" w:rsidRDefault="00944AEE" w:rsidP="00944AEE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Kosztolányi Dezső: Édes Anna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Babits Mihály: Jónás könyve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Móricz Zsigmond újszerű parasztábrázolása (Tragédia, Barbárok)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Franz Kafka: Az átváltozás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József Attila költészete (az utolsó vershármas)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Radnóti Miklós költészete (Tétova óda, eklogák, A ’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recherche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Razgladnicák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Örkény István: Tóték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Illyés Gyula: Egy mondat a zsarnokságról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Kertész Imre: Sorstalanság (a regény és a filmes adaptáció világa, kapcsolata)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Varró Dániel költészetének jellemző vonásai</w:t>
      </w:r>
    </w:p>
    <w:p w:rsidR="00944AEE" w:rsidRDefault="00944AEE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Fejér vármegye és Székesfehérvár kulturális hagyományai és élete</w:t>
      </w:r>
    </w:p>
    <w:p w:rsidR="00944AEE" w:rsidRPr="00EE0D39" w:rsidRDefault="00944AEE" w:rsidP="00EE0D39">
      <w:pPr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944AEE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</w:p>
    <w:p w:rsidR="00944AEE" w:rsidRDefault="00944AEE" w:rsidP="00944AEE">
      <w:pPr>
        <w:pStyle w:val="Listaszerbekezds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EE">
        <w:rPr>
          <w:rFonts w:ascii="Times New Roman" w:hAnsi="Times New Roman" w:cs="Times New Roman"/>
          <w:b/>
          <w:sz w:val="28"/>
          <w:szCs w:val="28"/>
          <w:u w:val="single"/>
        </w:rPr>
        <w:t>Történelem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.C</w:t>
      </w:r>
      <w:proofErr w:type="gramEnd"/>
    </w:p>
    <w:p w:rsidR="00EE0D39" w:rsidRDefault="00EE0D39" w:rsidP="00944AEE">
      <w:pPr>
        <w:pStyle w:val="Listaszerbekezds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E89" w:rsidRDefault="00B72E89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Rákosi-korszak (a totális diktatúra kiépítése)</w:t>
      </w:r>
    </w:p>
    <w:p w:rsidR="00B72E89" w:rsidRDefault="00B72E89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Rákosi gazdaságpolitikája</w:t>
      </w:r>
    </w:p>
    <w:p w:rsidR="00B72E89" w:rsidRDefault="00B72E89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1956-os forradalom és szabadságharc</w:t>
      </w:r>
    </w:p>
    <w:p w:rsidR="00B72E89" w:rsidRDefault="00B72E89" w:rsidP="00944AE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Kádár-korszak gazdaságpolitikája, életszínvonal és mindennapok</w:t>
      </w:r>
    </w:p>
    <w:p w:rsidR="0091450F" w:rsidRDefault="0091450F" w:rsidP="009145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kétpólusú világ megszűnése</w:t>
      </w:r>
    </w:p>
    <w:p w:rsidR="0091450F" w:rsidRDefault="0091450F" w:rsidP="009145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globális világ jellemzői és ellentmondásai</w:t>
      </w:r>
    </w:p>
    <w:p w:rsidR="0091450F" w:rsidRDefault="0091450F" w:rsidP="009145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D39">
        <w:rPr>
          <w:rFonts w:ascii="Times New Roman" w:hAnsi="Times New Roman" w:cs="Times New Roman"/>
          <w:sz w:val="28"/>
          <w:szCs w:val="28"/>
        </w:rPr>
        <w:t>Az Európai Unió létrejötte és működése</w:t>
      </w:r>
    </w:p>
    <w:p w:rsidR="0091450F" w:rsidRPr="0091450F" w:rsidRDefault="0091450F" w:rsidP="009145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rendszerváltoztatás Magyarországon</w:t>
      </w:r>
      <w:bookmarkStart w:id="0" w:name="_GoBack"/>
      <w:bookmarkEnd w:id="0"/>
    </w:p>
    <w:p w:rsidR="00EE0D39" w:rsidRDefault="00EE0D39" w:rsidP="00EE0D3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mai magyar demokrácia működése, az aktív és felelős állampolgárság alapjai</w:t>
      </w:r>
    </w:p>
    <w:p w:rsidR="00EE0D39" w:rsidRDefault="00EE0D39" w:rsidP="00EE0D3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munkaviszonyhoz kapcsolódó ismeretek</w:t>
      </w:r>
    </w:p>
    <w:p w:rsidR="00EE0D39" w:rsidRDefault="00EE0D39" w:rsidP="00EE0D3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Székesfehérvár története az alapítástól a török kiűzéséig</w:t>
      </w:r>
    </w:p>
    <w:p w:rsidR="00EE0D39" w:rsidRDefault="00EE0D39" w:rsidP="00EE0D39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</w:p>
    <w:p w:rsidR="00B72E89" w:rsidRPr="00944AEE" w:rsidRDefault="00B72E89" w:rsidP="00B72E89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</w:p>
    <w:sectPr w:rsidR="00B72E89" w:rsidRPr="0094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13BD"/>
    <w:multiLevelType w:val="hybridMultilevel"/>
    <w:tmpl w:val="4050A0F6"/>
    <w:lvl w:ilvl="0" w:tplc="070A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D2E21"/>
    <w:multiLevelType w:val="hybridMultilevel"/>
    <w:tmpl w:val="BBA67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5F12"/>
    <w:multiLevelType w:val="hybridMultilevel"/>
    <w:tmpl w:val="521A2B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90AC6"/>
    <w:multiLevelType w:val="hybridMultilevel"/>
    <w:tmpl w:val="E06AE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575CB"/>
    <w:multiLevelType w:val="hybridMultilevel"/>
    <w:tmpl w:val="73B2D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B"/>
    <w:rsid w:val="000064D6"/>
    <w:rsid w:val="001D6299"/>
    <w:rsid w:val="002C1353"/>
    <w:rsid w:val="003828EE"/>
    <w:rsid w:val="005F722B"/>
    <w:rsid w:val="00616DC1"/>
    <w:rsid w:val="00626F6B"/>
    <w:rsid w:val="008B0BF2"/>
    <w:rsid w:val="0091450F"/>
    <w:rsid w:val="00944AEE"/>
    <w:rsid w:val="00B72E89"/>
    <w:rsid w:val="00C03E6C"/>
    <w:rsid w:val="00E21300"/>
    <w:rsid w:val="00E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6B9DC-718F-4AC8-B579-C135026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4867-D70B-4A89-85EA-A2DDD1C2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tanar</cp:lastModifiedBy>
  <cp:revision>6</cp:revision>
  <dcterms:created xsi:type="dcterms:W3CDTF">2023-06-29T06:29:00Z</dcterms:created>
  <dcterms:modified xsi:type="dcterms:W3CDTF">2023-06-30T10:43:00Z</dcterms:modified>
</cp:coreProperties>
</file>